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D17" w:rsidRDefault="008E0202">
      <w:r>
        <w:t xml:space="preserve">Go to </w:t>
      </w:r>
      <w:hyperlink r:id="rId4" w:history="1">
        <w:r w:rsidRPr="00904885">
          <w:rPr>
            <w:rStyle w:val="Hyperlink"/>
          </w:rPr>
          <w:t>https://implicit.harvard.edu/implicit/demo/takeatest.html</w:t>
        </w:r>
      </w:hyperlink>
      <w:r>
        <w:t xml:space="preserve"> and take one of the demo tests (any of them are fine). Then after you get your results, go to “background” and “FAQs” and read the FAQs. Which IAT did you do? Did your scores surprise you? Do you think they accurately show your implicit bias? Why or why not? </w:t>
      </w:r>
    </w:p>
    <w:sectPr w:rsidR="00965D17" w:rsidSect="00965D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E0202"/>
    <w:rsid w:val="008E0202"/>
    <w:rsid w:val="00965D17"/>
    <w:rsid w:val="00DA1904"/>
    <w:rsid w:val="00E065F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D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2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mplicit.harvard.edu/implicit/demo/takeat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2013-01-03T16:09:00Z</dcterms:created>
  <dcterms:modified xsi:type="dcterms:W3CDTF">2013-01-03T16:11:00Z</dcterms:modified>
</cp:coreProperties>
</file>