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A7896" w14:textId="1B4973B3" w:rsidR="0075414A" w:rsidRDefault="00892731" w:rsidP="00DA441E">
      <w:pPr>
        <w:spacing w:before="240" w:line="480" w:lineRule="auto"/>
        <w:ind w:left="720" w:hanging="720"/>
      </w:pPr>
      <w:r>
        <w:t xml:space="preserve">Zhong, C-B, &amp; </w:t>
      </w:r>
      <w:commentRangeStart w:id="0"/>
      <w:r>
        <w:t>Leonardelli</w:t>
      </w:r>
      <w:commentRangeEnd w:id="0"/>
      <w:r w:rsidR="00B24A0B">
        <w:rPr>
          <w:rStyle w:val="CommentReference"/>
        </w:rPr>
        <w:commentReference w:id="0"/>
      </w:r>
      <w:r>
        <w:t>, G. J. (200</w:t>
      </w:r>
      <w:r w:rsidR="00DA441E">
        <w:t>8</w:t>
      </w:r>
      <w:r>
        <w:t xml:space="preserve">). Cold and lonely: Does social exclusion literally feel cold? </w:t>
      </w:r>
      <w:r>
        <w:rPr>
          <w:i/>
        </w:rPr>
        <w:t>Psychological Science</w:t>
      </w:r>
      <w:r w:rsidR="008C1A24">
        <w:rPr>
          <w:i/>
        </w:rPr>
        <w:t>,</w:t>
      </w:r>
      <w:r>
        <w:rPr>
          <w:i/>
        </w:rPr>
        <w:t xml:space="preserve"> 19</w:t>
      </w:r>
      <w:r w:rsidR="00DA441E" w:rsidRPr="00DA441E">
        <w:t>(9)</w:t>
      </w:r>
      <w:r w:rsidRPr="00DA441E">
        <w:t>,</w:t>
      </w:r>
      <w:r>
        <w:t xml:space="preserve"> 838-842.</w:t>
      </w:r>
      <w:r w:rsidR="00DA441E">
        <w:t xml:space="preserve"> </w:t>
      </w:r>
      <w:hyperlink r:id="rId6" w:history="1">
        <w:r w:rsidR="008C1A24" w:rsidRPr="00931840">
          <w:rPr>
            <w:rStyle w:val="Hyperlink"/>
          </w:rPr>
          <w:t>https://doi.org/10.1111/j.1467-9280.2008.02165.x</w:t>
        </w:r>
      </w:hyperlink>
    </w:p>
    <w:p w14:paraId="2870F446" w14:textId="77777777" w:rsidR="00892731" w:rsidRDefault="00892731" w:rsidP="00892731">
      <w:pPr>
        <w:spacing w:line="480" w:lineRule="auto"/>
        <w:ind w:left="720" w:hanging="720"/>
      </w:pPr>
      <w:bookmarkStart w:id="1" w:name="_GoBack"/>
      <w:bookmarkEnd w:id="1"/>
    </w:p>
    <w:p w14:paraId="1057FCD8" w14:textId="77777777" w:rsidR="00892731" w:rsidRDefault="00892731" w:rsidP="00892731">
      <w:pPr>
        <w:spacing w:line="480" w:lineRule="auto"/>
      </w:pPr>
      <w:r>
        <w:tab/>
        <w:t xml:space="preserve">Being rejected by others can lead </w:t>
      </w:r>
      <w:commentRangeStart w:id="2"/>
      <w:r>
        <w:t>to</w:t>
      </w:r>
      <w:commentRangeEnd w:id="2"/>
      <w:r w:rsidR="00B24A0B">
        <w:rPr>
          <w:rStyle w:val="CommentReference"/>
        </w:rPr>
        <w:commentReference w:id="2"/>
      </w:r>
      <w:r>
        <w:t xml:space="preserve"> anxiety, depression, and other negative psychological effects. Theories of embodied cognition suggest that </w:t>
      </w:r>
      <w:r w:rsidR="004A70FF">
        <w:t>these</w:t>
      </w:r>
      <w:r>
        <w:t xml:space="preserve"> thoughts and feelings </w:t>
      </w:r>
      <w:r w:rsidR="004A70FF">
        <w:t xml:space="preserve">may </w:t>
      </w:r>
      <w:r>
        <w:t xml:space="preserve">also </w:t>
      </w:r>
      <w:r w:rsidR="004A70FF">
        <w:t xml:space="preserve">be </w:t>
      </w:r>
      <w:r>
        <w:t xml:space="preserve">related to </w:t>
      </w:r>
      <w:r w:rsidR="004A70FF">
        <w:t xml:space="preserve">people’s physical sensations. For example, when people held a warm cup in one study, they rated another person as warmer than did people holding a cold cup. </w:t>
      </w:r>
      <w:r>
        <w:t xml:space="preserve">People often refer to </w:t>
      </w:r>
      <w:r w:rsidR="004A70FF">
        <w:t>rejection</w:t>
      </w:r>
      <w:r>
        <w:t xml:space="preserve"> as </w:t>
      </w:r>
      <w:r w:rsidR="004A70FF">
        <w:t>being</w:t>
      </w:r>
      <w:r>
        <w:t xml:space="preserve"> “cold.” </w:t>
      </w:r>
      <w:r w:rsidR="004A70FF">
        <w:t xml:space="preserve">In two studies, the researchers </w:t>
      </w:r>
      <w:commentRangeStart w:id="3"/>
      <w:r w:rsidR="004A70FF">
        <w:t>examined</w:t>
      </w:r>
      <w:commentRangeEnd w:id="3"/>
      <w:r w:rsidR="005906D3">
        <w:rPr>
          <w:rStyle w:val="CommentReference"/>
        </w:rPr>
        <w:commentReference w:id="3"/>
      </w:r>
      <w:r w:rsidR="004A70FF">
        <w:t xml:space="preserve"> whether thinking about or experiencing social exclusion would lead people to physically feel colder. </w:t>
      </w:r>
    </w:p>
    <w:p w14:paraId="1A8BB506" w14:textId="77777777" w:rsidR="004A70FF" w:rsidRDefault="004A70FF" w:rsidP="00892731">
      <w:pPr>
        <w:spacing w:line="480" w:lineRule="auto"/>
      </w:pPr>
      <w:r>
        <w:tab/>
        <w:t xml:space="preserve">In the first study, the </w:t>
      </w:r>
      <w:commentRangeStart w:id="4"/>
      <w:r>
        <w:t xml:space="preserve">researchers randomly assigned Canadian </w:t>
      </w:r>
      <w:commentRangeEnd w:id="4"/>
      <w:r w:rsidR="00B24A0B">
        <w:rPr>
          <w:rStyle w:val="CommentReference"/>
        </w:rPr>
        <w:commentReference w:id="4"/>
      </w:r>
      <w:r>
        <w:t xml:space="preserve">college </w:t>
      </w:r>
      <w:commentRangeStart w:id="5"/>
      <w:commentRangeStart w:id="6"/>
      <w:r>
        <w:t>students</w:t>
      </w:r>
      <w:commentRangeEnd w:id="5"/>
      <w:commentRangeEnd w:id="6"/>
      <w:r w:rsidR="00B24A0B">
        <w:rPr>
          <w:rStyle w:val="CommentReference"/>
        </w:rPr>
        <w:commentReference w:id="5"/>
      </w:r>
      <w:r w:rsidR="00B24A0B">
        <w:rPr>
          <w:rStyle w:val="CommentReference"/>
        </w:rPr>
        <w:commentReference w:id="6"/>
      </w:r>
      <w:r>
        <w:t xml:space="preserve"> to write about either a time they felt excluded or a time they felt </w:t>
      </w:r>
      <w:commentRangeStart w:id="7"/>
      <w:r>
        <w:t>included</w:t>
      </w:r>
      <w:commentRangeEnd w:id="7"/>
      <w:r w:rsidR="00B24A0B">
        <w:rPr>
          <w:rStyle w:val="CommentReference"/>
        </w:rPr>
        <w:commentReference w:id="7"/>
      </w:r>
      <w:r>
        <w:t xml:space="preserve">. Afterwards, the participants estimated how warm the room they were in was. </w:t>
      </w:r>
      <w:commentRangeStart w:id="8"/>
      <w:r>
        <w:t xml:space="preserve">Participants who </w:t>
      </w:r>
      <w:commentRangeEnd w:id="8"/>
      <w:r w:rsidR="00B24A0B">
        <w:rPr>
          <w:rStyle w:val="CommentReference"/>
        </w:rPr>
        <w:commentReference w:id="8"/>
      </w:r>
      <w:r>
        <w:t xml:space="preserve">wrote about being excluded rated the room as colder on average than did those who wrote about being included. </w:t>
      </w:r>
    </w:p>
    <w:p w14:paraId="7CAC76C0" w14:textId="77777777" w:rsidR="00B24A0B" w:rsidRDefault="004A70FF" w:rsidP="00892731">
      <w:pPr>
        <w:spacing w:line="480" w:lineRule="auto"/>
      </w:pPr>
      <w:r>
        <w:tab/>
        <w:t xml:space="preserve">In the second study, college students played a computer ball tossing game in which </w:t>
      </w:r>
      <w:r w:rsidR="00B24A0B">
        <w:t>other “players” (actually a computer) e</w:t>
      </w:r>
      <w:r>
        <w:t xml:space="preserve">ither included </w:t>
      </w:r>
      <w:r w:rsidR="00B24A0B">
        <w:t xml:space="preserve">or excluded </w:t>
      </w:r>
      <w:r>
        <w:t>them. They then rated how much they would like each of five products that were either warm (</w:t>
      </w:r>
      <w:commentRangeStart w:id="9"/>
      <w:r>
        <w:t xml:space="preserve">i.e., </w:t>
      </w:r>
      <w:commentRangeEnd w:id="9"/>
      <w:r w:rsidR="00B24A0B">
        <w:rPr>
          <w:rStyle w:val="CommentReference"/>
        </w:rPr>
        <w:commentReference w:id="9"/>
      </w:r>
      <w:r>
        <w:t xml:space="preserve">hot coffee, hot soup), cold (i.e., icy Coke), or neither (i.e., apple, crackers). Excluded participants rated hot coffee and soup as more desirable than did </w:t>
      </w:r>
      <w:r w:rsidR="00B24A0B">
        <w:t>included participants, but there were no differences in how they rated the other foods and drink.</w:t>
      </w:r>
    </w:p>
    <w:p w14:paraId="6C92DFDA" w14:textId="09568795" w:rsidR="00892731" w:rsidRPr="00892731" w:rsidRDefault="00B24A0B" w:rsidP="00DA441E">
      <w:pPr>
        <w:spacing w:line="480" w:lineRule="auto"/>
      </w:pPr>
      <w:r>
        <w:tab/>
        <w:t xml:space="preserve">Across two studies, </w:t>
      </w:r>
      <w:commentRangeStart w:id="10"/>
      <w:r>
        <w:t>participants</w:t>
      </w:r>
      <w:commentRangeEnd w:id="10"/>
      <w:r>
        <w:rPr>
          <w:rStyle w:val="CommentReference"/>
        </w:rPr>
        <w:commentReference w:id="10"/>
      </w:r>
      <w:r>
        <w:t xml:space="preserve"> who thought about or felt rejection reported feeling colder or desiring more warm food and drink. These results support theories of embodied cognition and suggest that feeling rejection or loneliness may actually lead people to feel colder. </w:t>
      </w:r>
      <w:r w:rsidR="004A70FF">
        <w:t xml:space="preserve"> </w:t>
      </w:r>
    </w:p>
    <w:sectPr w:rsidR="00892731" w:rsidRPr="008927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 C Harton" w:date="2019-01-27T21:23:00Z" w:initials="HCH">
    <w:p w14:paraId="5C700B08" w14:textId="77777777" w:rsidR="00B24A0B" w:rsidRDefault="00B24A0B">
      <w:pPr>
        <w:pStyle w:val="CommentText"/>
      </w:pPr>
      <w:r>
        <w:rPr>
          <w:rStyle w:val="CommentReference"/>
        </w:rPr>
        <w:annotationRef/>
      </w:r>
      <w:r>
        <w:t>APA style reference</w:t>
      </w:r>
    </w:p>
  </w:comment>
  <w:comment w:id="2" w:author="Helen C Harton" w:date="2019-01-27T21:23:00Z" w:initials="HCH">
    <w:p w14:paraId="516415B6" w14:textId="77777777" w:rsidR="00B24A0B" w:rsidRDefault="00B24A0B">
      <w:pPr>
        <w:pStyle w:val="CommentText"/>
      </w:pPr>
      <w:r>
        <w:rPr>
          <w:rStyle w:val="CommentReference"/>
        </w:rPr>
        <w:annotationRef/>
      </w:r>
      <w:r>
        <w:t>In the first paragraph, set up how this fits with past research, any theories they used, and what they expected to find (all in your own words).</w:t>
      </w:r>
    </w:p>
  </w:comment>
  <w:comment w:id="3" w:author="Helen C Harton" w:date="2019-01-27T21:29:00Z" w:initials="HCH">
    <w:p w14:paraId="0CC484F9" w14:textId="21972416" w:rsidR="005906D3" w:rsidRDefault="005906D3">
      <w:pPr>
        <w:pStyle w:val="CommentText"/>
      </w:pPr>
      <w:r>
        <w:rPr>
          <w:rStyle w:val="CommentReference"/>
        </w:rPr>
        <w:annotationRef/>
      </w:r>
      <w:r>
        <w:t>Use formal language—for example “examined” instead of “wanted to see whether”—the latter is a more casual way of saying things and doesn’t literally mean what we take it to mean (they aren’t literally “seeing”)</w:t>
      </w:r>
    </w:p>
  </w:comment>
  <w:comment w:id="4" w:author="Helen C Harton" w:date="2019-01-27T21:25:00Z" w:initials="HCH">
    <w:p w14:paraId="07A1BEDD" w14:textId="77777777" w:rsidR="00B24A0B" w:rsidRDefault="00B24A0B">
      <w:pPr>
        <w:pStyle w:val="CommentText"/>
      </w:pPr>
      <w:r>
        <w:rPr>
          <w:rStyle w:val="CommentReference"/>
        </w:rPr>
        <w:annotationRef/>
      </w:r>
      <w:r>
        <w:t xml:space="preserve">Use this language instead of “college students were randomly assigned” which uses passive voice. </w:t>
      </w:r>
    </w:p>
  </w:comment>
  <w:comment w:id="5" w:author="Helen C Harton" w:date="2019-01-27T21:25:00Z" w:initials="HCH">
    <w:p w14:paraId="6323CC4C" w14:textId="77777777" w:rsidR="00B24A0B" w:rsidRDefault="00B24A0B">
      <w:pPr>
        <w:pStyle w:val="CommentText"/>
      </w:pPr>
      <w:r>
        <w:rPr>
          <w:rStyle w:val="CommentReference"/>
        </w:rPr>
        <w:annotationRef/>
      </w:r>
      <w:r>
        <w:t xml:space="preserve">You probably don’t need to mention how many there were unless there were only a few participants or a lot of participants. Get in what type of people they are though (Canadian college students) </w:t>
      </w:r>
    </w:p>
  </w:comment>
  <w:comment w:id="6" w:author="Helen C Harton" w:date="2019-01-27T21:24:00Z" w:initials="HCH">
    <w:p w14:paraId="6F61594C" w14:textId="77777777" w:rsidR="00B24A0B" w:rsidRDefault="00B24A0B">
      <w:pPr>
        <w:pStyle w:val="CommentText"/>
      </w:pPr>
      <w:r>
        <w:rPr>
          <w:rStyle w:val="CommentReference"/>
        </w:rPr>
        <w:annotationRef/>
      </w:r>
      <w:r>
        <w:t xml:space="preserve">If this was a one study paper, I’d do one paragraph on method and one on results. Instead here I did one per study. </w:t>
      </w:r>
    </w:p>
  </w:comment>
  <w:comment w:id="7" w:author="Helen C Harton" w:date="2019-01-27T21:26:00Z" w:initials="HCH">
    <w:p w14:paraId="04ABA2B6" w14:textId="77777777" w:rsidR="00B24A0B" w:rsidRDefault="00B24A0B">
      <w:pPr>
        <w:pStyle w:val="CommentText"/>
      </w:pPr>
      <w:r>
        <w:rPr>
          <w:rStyle w:val="CommentReference"/>
        </w:rPr>
        <w:annotationRef/>
      </w:r>
      <w:r>
        <w:t>Describe in simple terms what happened in the study</w:t>
      </w:r>
    </w:p>
  </w:comment>
  <w:comment w:id="8" w:author="Helen C Harton" w:date="2019-01-27T21:26:00Z" w:initials="HCH">
    <w:p w14:paraId="478DDB63" w14:textId="77777777" w:rsidR="00B24A0B" w:rsidRDefault="00B24A0B">
      <w:pPr>
        <w:pStyle w:val="CommentText"/>
      </w:pPr>
      <w:r>
        <w:rPr>
          <w:rStyle w:val="CommentReference"/>
        </w:rPr>
        <w:annotationRef/>
      </w:r>
      <w:r>
        <w:t>A simple description of the results—you don’t need numbers</w:t>
      </w:r>
    </w:p>
  </w:comment>
  <w:comment w:id="9" w:author="Helen C Harton" w:date="2019-01-27T21:27:00Z" w:initials="HCH">
    <w:p w14:paraId="28263271" w14:textId="77777777" w:rsidR="00B24A0B" w:rsidRDefault="00B24A0B">
      <w:pPr>
        <w:pStyle w:val="CommentText"/>
      </w:pPr>
      <w:r>
        <w:rPr>
          <w:rStyle w:val="CommentReference"/>
        </w:rPr>
        <w:annotationRef/>
      </w:r>
      <w:r>
        <w:t xml:space="preserve">i.e., means “that is”—listing all of them. E.g., means “for example” – I’d use that if I were only listing some examples </w:t>
      </w:r>
    </w:p>
  </w:comment>
  <w:comment w:id="10" w:author="Helen C Harton" w:date="2019-01-27T21:28:00Z" w:initials="HCH">
    <w:p w14:paraId="5C69EBD8" w14:textId="77777777" w:rsidR="00B24A0B" w:rsidRDefault="00B24A0B">
      <w:pPr>
        <w:pStyle w:val="CommentText"/>
      </w:pPr>
      <w:r>
        <w:rPr>
          <w:rStyle w:val="CommentReference"/>
        </w:rPr>
        <w:annotationRef/>
      </w:r>
      <w:r>
        <w:t xml:space="preserve">in the last paragraph, talk about what the results mean. Mention if they support (or not) the theory if there was 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700B08" w15:done="0"/>
  <w15:commentEx w15:paraId="516415B6" w15:done="0"/>
  <w15:commentEx w15:paraId="0CC484F9" w15:done="0"/>
  <w15:commentEx w15:paraId="07A1BEDD" w15:done="0"/>
  <w15:commentEx w15:paraId="6323CC4C" w15:done="0"/>
  <w15:commentEx w15:paraId="6F61594C" w15:done="0"/>
  <w15:commentEx w15:paraId="04ABA2B6" w15:done="0"/>
  <w15:commentEx w15:paraId="478DDB63" w15:done="0"/>
  <w15:commentEx w15:paraId="28263271" w15:done="0"/>
  <w15:commentEx w15:paraId="5C69EBD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C Harton">
    <w15:presenceInfo w15:providerId="AD" w15:userId="S-1-5-21-220523388-1343024091-682003330-142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1"/>
    <w:rsid w:val="0004263F"/>
    <w:rsid w:val="00202AA0"/>
    <w:rsid w:val="004A70FF"/>
    <w:rsid w:val="00541EA1"/>
    <w:rsid w:val="005906D3"/>
    <w:rsid w:val="00892731"/>
    <w:rsid w:val="008C1A24"/>
    <w:rsid w:val="00A143F6"/>
    <w:rsid w:val="00B24A0B"/>
    <w:rsid w:val="00DA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A6FF"/>
  <w15:chartTrackingRefBased/>
  <w15:docId w15:val="{01EFBD36-3F9F-44D7-A6E9-0DE66D2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A0B"/>
    <w:rPr>
      <w:sz w:val="16"/>
      <w:szCs w:val="16"/>
    </w:rPr>
  </w:style>
  <w:style w:type="paragraph" w:styleId="CommentText">
    <w:name w:val="annotation text"/>
    <w:basedOn w:val="Normal"/>
    <w:link w:val="CommentTextChar"/>
    <w:uiPriority w:val="99"/>
    <w:semiHidden/>
    <w:unhideWhenUsed/>
    <w:rsid w:val="00B24A0B"/>
    <w:rPr>
      <w:sz w:val="20"/>
      <w:szCs w:val="20"/>
    </w:rPr>
  </w:style>
  <w:style w:type="character" w:customStyle="1" w:styleId="CommentTextChar">
    <w:name w:val="Comment Text Char"/>
    <w:basedOn w:val="DefaultParagraphFont"/>
    <w:link w:val="CommentText"/>
    <w:uiPriority w:val="99"/>
    <w:semiHidden/>
    <w:rsid w:val="00B24A0B"/>
    <w:rPr>
      <w:sz w:val="20"/>
      <w:szCs w:val="20"/>
    </w:rPr>
  </w:style>
  <w:style w:type="paragraph" w:styleId="CommentSubject">
    <w:name w:val="annotation subject"/>
    <w:basedOn w:val="CommentText"/>
    <w:next w:val="CommentText"/>
    <w:link w:val="CommentSubjectChar"/>
    <w:uiPriority w:val="99"/>
    <w:semiHidden/>
    <w:unhideWhenUsed/>
    <w:rsid w:val="00B24A0B"/>
    <w:rPr>
      <w:b/>
      <w:bCs/>
    </w:rPr>
  </w:style>
  <w:style w:type="character" w:customStyle="1" w:styleId="CommentSubjectChar">
    <w:name w:val="Comment Subject Char"/>
    <w:basedOn w:val="CommentTextChar"/>
    <w:link w:val="CommentSubject"/>
    <w:uiPriority w:val="99"/>
    <w:semiHidden/>
    <w:rsid w:val="00B24A0B"/>
    <w:rPr>
      <w:b/>
      <w:bCs/>
      <w:sz w:val="20"/>
      <w:szCs w:val="20"/>
    </w:rPr>
  </w:style>
  <w:style w:type="paragraph" w:styleId="BalloonText">
    <w:name w:val="Balloon Text"/>
    <w:basedOn w:val="Normal"/>
    <w:link w:val="BalloonTextChar"/>
    <w:uiPriority w:val="99"/>
    <w:semiHidden/>
    <w:unhideWhenUsed/>
    <w:rsid w:val="00B24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0B"/>
    <w:rPr>
      <w:rFonts w:ascii="Segoe UI" w:hAnsi="Segoe UI" w:cs="Segoe UI"/>
      <w:sz w:val="18"/>
      <w:szCs w:val="18"/>
    </w:rPr>
  </w:style>
  <w:style w:type="character" w:styleId="Hyperlink">
    <w:name w:val="Hyperlink"/>
    <w:basedOn w:val="DefaultParagraphFont"/>
    <w:uiPriority w:val="99"/>
    <w:unhideWhenUsed/>
    <w:rsid w:val="008C1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467-9280.2008.02165.x"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4</cp:revision>
  <dcterms:created xsi:type="dcterms:W3CDTF">2019-01-28T03:38:00Z</dcterms:created>
  <dcterms:modified xsi:type="dcterms:W3CDTF">2021-02-18T21:28:00Z</dcterms:modified>
</cp:coreProperties>
</file>